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36" w:rsidRDefault="00272536" w:rsidP="00272536">
      <w:pPr>
        <w:pStyle w:val="Header"/>
        <w:jc w:val="center"/>
        <w:rPr>
          <w:b/>
          <w:color w:val="0070C0"/>
          <w:sz w:val="60"/>
          <w:szCs w:val="60"/>
        </w:rPr>
      </w:pPr>
      <w:r>
        <w:rPr>
          <w:b/>
          <w:color w:val="0070C0"/>
          <w:sz w:val="60"/>
          <w:szCs w:val="60"/>
        </w:rPr>
        <w:t>WORKSHOP</w:t>
      </w:r>
    </w:p>
    <w:p w:rsidR="00272536" w:rsidRDefault="00272536" w:rsidP="00272536">
      <w:pPr>
        <w:pStyle w:val="Header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November 13</w:t>
      </w:r>
      <w:r>
        <w:rPr>
          <w:b/>
          <w:i/>
          <w:sz w:val="32"/>
          <w:szCs w:val="32"/>
          <w:vertAlign w:val="superscript"/>
        </w:rPr>
        <w:t>th</w:t>
      </w:r>
      <w:r>
        <w:rPr>
          <w:b/>
          <w:i/>
          <w:sz w:val="32"/>
          <w:szCs w:val="32"/>
        </w:rPr>
        <w:t>, 14</w:t>
      </w:r>
      <w:r>
        <w:rPr>
          <w:b/>
          <w:i/>
          <w:sz w:val="32"/>
          <w:szCs w:val="32"/>
          <w:vertAlign w:val="superscript"/>
        </w:rPr>
        <w:t>th</w:t>
      </w:r>
      <w:r>
        <w:rPr>
          <w:b/>
          <w:i/>
          <w:sz w:val="32"/>
          <w:szCs w:val="32"/>
        </w:rPr>
        <w:t xml:space="preserve"> and 15</w:t>
      </w:r>
      <w:r>
        <w:rPr>
          <w:b/>
          <w:i/>
          <w:sz w:val="32"/>
          <w:szCs w:val="32"/>
          <w:vertAlign w:val="superscript"/>
        </w:rPr>
        <w:t>th</w:t>
      </w:r>
      <w:r>
        <w:rPr>
          <w:b/>
          <w:i/>
          <w:sz w:val="32"/>
          <w:szCs w:val="32"/>
        </w:rPr>
        <w:t xml:space="preserve"> 2018</w:t>
      </w:r>
    </w:p>
    <w:p w:rsidR="00272536" w:rsidRDefault="00272536" w:rsidP="00272536">
      <w:pPr>
        <w:pStyle w:val="Head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SCHEDULE</w:t>
      </w:r>
    </w:p>
    <w:p w:rsidR="00272536" w:rsidRDefault="00272536" w:rsidP="00272536">
      <w:pPr>
        <w:pStyle w:val="Header"/>
        <w:rPr>
          <w:b/>
          <w:sz w:val="28"/>
          <w:szCs w:val="28"/>
        </w:rPr>
      </w:pPr>
    </w:p>
    <w:p w:rsidR="00272536" w:rsidRDefault="00272536" w:rsidP="00272536">
      <w:pPr>
        <w:pStyle w:val="Header"/>
        <w:rPr>
          <w:rFonts w:cstheme="minorHAnsi"/>
          <w:b/>
          <w:color w:val="92D050"/>
          <w:sz w:val="28"/>
          <w:szCs w:val="28"/>
        </w:rPr>
      </w:pPr>
      <w:r>
        <w:rPr>
          <w:rFonts w:cstheme="minorHAnsi"/>
          <w:b/>
          <w:color w:val="92D050"/>
          <w:sz w:val="28"/>
          <w:szCs w:val="28"/>
        </w:rPr>
        <w:t>November 13</w:t>
      </w:r>
      <w:r>
        <w:rPr>
          <w:rFonts w:cstheme="minorHAnsi"/>
          <w:b/>
          <w:color w:val="92D050"/>
          <w:sz w:val="28"/>
          <w:szCs w:val="28"/>
          <w:vertAlign w:val="superscript"/>
        </w:rPr>
        <w:t>th</w:t>
      </w:r>
    </w:p>
    <w:p w:rsidR="00272536" w:rsidRDefault="00272536" w:rsidP="00272536">
      <w:pPr>
        <w:pStyle w:val="Header"/>
        <w:rPr>
          <w:b/>
        </w:rPr>
      </w:pPr>
    </w:p>
    <w:p w:rsidR="00272536" w:rsidRDefault="00272536" w:rsidP="00272536">
      <w:pPr>
        <w:rPr>
          <w:rFonts w:ascii="Calibri" w:eastAsia="Times New Roman" w:hAnsi="Calibri" w:cs="Calibri"/>
          <w:bCs/>
          <w:color w:val="FF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Tuesday morning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(09h30-12h00) </w:t>
      </w:r>
      <w:r>
        <w:rPr>
          <w:rFonts w:ascii="Calibri" w:eastAsia="Times New Roman" w:hAnsi="Calibri" w:cs="Calibri"/>
          <w:bCs/>
          <w:color w:val="FF0000"/>
          <w:sz w:val="24"/>
          <w:szCs w:val="24"/>
        </w:rPr>
        <w:t>Suggested chairman: Ngo Duc Thanh and Cedric Jamet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6"/>
        <w:gridCol w:w="6324"/>
        <w:gridCol w:w="940"/>
      </w:tblGrid>
      <w:tr w:rsidR="00272536" w:rsidTr="00272536">
        <w:trPr>
          <w:trHeight w:val="30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SPEAKER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6" w:rsidRDefault="00272536">
            <w:p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PRESENTATION TITLE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THEME</w:t>
            </w:r>
          </w:p>
        </w:tc>
      </w:tr>
      <w:tr w:rsidR="00272536" w:rsidTr="00272536">
        <w:trPr>
          <w:trHeight w:val="30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Dinh Ngoc Dat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 xml:space="preserve">WiPE algorithm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SAT</w:t>
            </w:r>
          </w:p>
        </w:tc>
      </w:tr>
      <w:tr w:rsidR="00272536" w:rsidTr="00272536">
        <w:trPr>
          <w:trHeight w:val="30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Filipe AIRES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Satellite remote sensing of wetlands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272536" w:rsidTr="00272536">
        <w:trPr>
          <w:trHeight w:val="60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Hoang Son Tong Phuoc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Novel algorithms for detection Noctiluca scintilliance blooms from Landsat-8/Operational Land Imager (LC8/OLI) imagery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272536" w:rsidTr="00272536">
        <w:trPr>
          <w:trHeight w:val="300"/>
        </w:trPr>
        <w:tc>
          <w:tcPr>
            <w:tcW w:w="8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6" w:rsidRDefault="0027253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</w:rPr>
              <w:t>Break from 10h30 to 11h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</w:rPr>
            </w:pPr>
          </w:p>
        </w:tc>
      </w:tr>
      <w:tr w:rsidR="00272536" w:rsidTr="00272536">
        <w:trPr>
          <w:trHeight w:val="30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Jean-luc Maeght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Interaction vegetation and soil stability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SOIL</w:t>
            </w:r>
          </w:p>
        </w:tc>
      </w:tr>
      <w:tr w:rsidR="00272536" w:rsidTr="00272536">
        <w:trPr>
          <w:trHeight w:val="60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Christian Valentin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Long term of monitoring since 2002 of a small catchment of the Red River Basin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272536" w:rsidTr="00272536">
        <w:trPr>
          <w:trHeight w:val="60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Pham Dinh Rinh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Microtox assessment of soils and sediments of Red river system, Vietnam, first introduction on research project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:rsidR="00272536" w:rsidRDefault="00272536" w:rsidP="00272536">
      <w:pPr>
        <w:rPr>
          <w:rFonts w:ascii="Calibri" w:eastAsia="Times New Roman" w:hAnsi="Calibri" w:cs="Calibri"/>
          <w:b/>
          <w:bCs/>
          <w:color w:val="0070C0"/>
          <w:sz w:val="24"/>
          <w:szCs w:val="24"/>
        </w:rPr>
      </w:pPr>
    </w:p>
    <w:p w:rsidR="00272536" w:rsidRDefault="00272536" w:rsidP="00272536">
      <w:pPr>
        <w:rPr>
          <w:rFonts w:ascii="Calibri" w:eastAsia="Times New Roman" w:hAnsi="Calibri" w:cs="Calibri"/>
          <w:b/>
          <w:bCs/>
          <w:color w:val="0070C0"/>
        </w:rPr>
      </w:pPr>
      <w:r>
        <w:rPr>
          <w:rFonts w:ascii="Calibri" w:eastAsia="Times New Roman" w:hAnsi="Calibri" w:cs="Calibri"/>
          <w:b/>
          <w:bCs/>
          <w:color w:val="0070C0"/>
        </w:rPr>
        <w:t>LUNCH 12h-14h at USTH</w:t>
      </w:r>
    </w:p>
    <w:p w:rsidR="00272536" w:rsidRDefault="00272536" w:rsidP="00272536">
      <w:r>
        <w:rPr>
          <w:rFonts w:ascii="Calibri" w:eastAsia="Times New Roman" w:hAnsi="Calibri" w:cs="Calibri"/>
          <w:bCs/>
          <w:color w:val="000000"/>
          <w:sz w:val="24"/>
          <w:szCs w:val="24"/>
        </w:rPr>
        <w:t>Tuesday afternoon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(14h-17h00) </w:t>
      </w:r>
      <w:r>
        <w:rPr>
          <w:rFonts w:ascii="Calibri" w:eastAsia="Times New Roman" w:hAnsi="Calibri" w:cs="Calibri"/>
          <w:bCs/>
          <w:color w:val="FF0000"/>
          <w:sz w:val="24"/>
          <w:szCs w:val="24"/>
        </w:rPr>
        <w:t>Suggested chairman: Emilie Strady and Bui Van Hoi?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6411"/>
        <w:gridCol w:w="1019"/>
      </w:tblGrid>
      <w:tr w:rsidR="00272536" w:rsidTr="00272536">
        <w:trPr>
          <w:trHeight w:val="30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SPEAKER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6" w:rsidRDefault="00272536">
            <w:p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PRESENTATION TITLE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THEME</w:t>
            </w:r>
          </w:p>
        </w:tc>
      </w:tr>
      <w:tr w:rsidR="00272536" w:rsidTr="00272536">
        <w:trPr>
          <w:trHeight w:val="60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Emilie Strady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Macroplastic and microplastic dynamics in a tropical river-estuarine system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6" w:rsidRDefault="00272536">
            <w:p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WATER QUALITY</w:t>
            </w:r>
          </w:p>
        </w:tc>
      </w:tr>
      <w:tr w:rsidR="00272536" w:rsidTr="00272536">
        <w:trPr>
          <w:trHeight w:val="30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Trinh Anh Duc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Use of stable isotopes in aquatic biogeochemical studies in Vietnam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272536" w:rsidTr="00272536">
        <w:trPr>
          <w:trHeight w:val="30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Tran Thi Thu Trang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Environmental water in Haiphong Sea port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272536" w:rsidTr="00272536">
        <w:trPr>
          <w:trHeight w:val="300"/>
        </w:trPr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6" w:rsidRDefault="0027253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</w:rPr>
              <w:t>Break from 15h to 15h30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272536" w:rsidTr="00272536">
        <w:trPr>
          <w:trHeight w:val="60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Bui Van Hoi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 xml:space="preserve">Inventory of glyphosate and its metabolite residues in surface water samples at Red river (Vietnam) confluences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272536" w:rsidTr="00272536">
        <w:trPr>
          <w:trHeight w:val="30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Thi Ha Dang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Impact of anthropogenic and climatic change in a large asian river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272536" w:rsidTr="00272536">
        <w:trPr>
          <w:trHeight w:val="60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Hoang Cong Tin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Spatial-temporal changes of mangrove ecosystems in the Cu Lao Cham-Hoi An Biosphere Reserve, Vietnam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:rsidR="00272536" w:rsidRDefault="00272536" w:rsidP="00272536">
      <w:pPr>
        <w:rPr>
          <w:rFonts w:ascii="Calibri" w:eastAsia="Times New Roman" w:hAnsi="Calibri" w:cs="Calibri"/>
          <w:bCs/>
          <w:color w:val="92D050"/>
        </w:rPr>
      </w:pPr>
    </w:p>
    <w:p w:rsidR="00272536" w:rsidRDefault="00272536" w:rsidP="00272536">
      <w:r>
        <w:rPr>
          <w:rFonts w:ascii="Calibri" w:eastAsia="Times New Roman" w:hAnsi="Calibri" w:cs="Calibri"/>
          <w:b/>
          <w:bCs/>
          <w:color w:val="92D050"/>
          <w:sz w:val="28"/>
          <w:szCs w:val="28"/>
        </w:rPr>
        <w:t>November 14</w:t>
      </w:r>
      <w:r>
        <w:rPr>
          <w:rFonts w:ascii="Calibri" w:eastAsia="Times New Roman" w:hAnsi="Calibri" w:cs="Calibri"/>
          <w:b/>
          <w:bCs/>
          <w:color w:val="92D050"/>
          <w:sz w:val="28"/>
          <w:szCs w:val="28"/>
          <w:vertAlign w:val="superscript"/>
        </w:rPr>
        <w:t>th</w:t>
      </w:r>
    </w:p>
    <w:p w:rsidR="00272536" w:rsidRDefault="00272536" w:rsidP="0027253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272536" w:rsidRDefault="00272536" w:rsidP="00272536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lastRenderedPageBreak/>
        <w:t>Wednesday morning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(09h10-12h00) </w:t>
      </w:r>
      <w:r>
        <w:rPr>
          <w:rFonts w:ascii="Calibri" w:eastAsia="Times New Roman" w:hAnsi="Calibri" w:cs="Calibri"/>
          <w:bCs/>
          <w:color w:val="FF0000"/>
          <w:sz w:val="24"/>
          <w:szCs w:val="24"/>
        </w:rPr>
        <w:t>Suggested chairman: Marine Herrmann and Doanh Nguyen-Ngoc</w:t>
      </w:r>
    </w:p>
    <w:p w:rsidR="00272536" w:rsidRDefault="00272536" w:rsidP="00272536">
      <w:pPr>
        <w:spacing w:after="0" w:line="240" w:lineRule="auto"/>
        <w:rPr>
          <w:rFonts w:ascii="Calibri" w:eastAsia="Times New Roman" w:hAnsi="Calibri" w:cs="Calibri"/>
          <w:bCs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0"/>
        <w:gridCol w:w="6258"/>
        <w:gridCol w:w="1092"/>
      </w:tblGrid>
      <w:tr w:rsidR="00272536" w:rsidTr="00272536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SPEAKER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6" w:rsidRDefault="00272536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PRESENTATION TITLE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THEME</w:t>
            </w:r>
          </w:p>
        </w:tc>
      </w:tr>
      <w:tr w:rsidR="00272536" w:rsidTr="00272536">
        <w:trPr>
          <w:trHeight w:val="6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Nam Nguyen-Van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Using computer vision/modeling to investigate water quality in BHH irrigation system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6" w:rsidRDefault="00272536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WATER QUALITY</w:t>
            </w:r>
          </w:p>
        </w:tc>
      </w:tr>
      <w:tr w:rsidR="00272536" w:rsidTr="00272536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Chien Pham-Van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Modeling of Water Flow In Bac Hung Hai Irrigation System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HYDRO</w:t>
            </w:r>
          </w:p>
        </w:tc>
      </w:tr>
      <w:tr w:rsidR="00272536" w:rsidTr="00272536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Doanh Nguyen-Ngoc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Activities/projects in WARM team opening for collaboration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272536" w:rsidTr="00272536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Ngo Duc Thanh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From a single to multi-model climate experiments for Southeast Asia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272536" w:rsidTr="00272536">
        <w:trPr>
          <w:trHeight w:val="300"/>
        </w:trPr>
        <w:tc>
          <w:tcPr>
            <w:tcW w:w="8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6" w:rsidRDefault="0027253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</w:rPr>
              <w:t>Break from 10h30 to 11h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272536" w:rsidTr="00272536">
        <w:trPr>
          <w:trHeight w:val="6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Nicolas Gratiot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Sediment supply from river to the coast and impacts on mangrove coast dynamics : case study from the Mekong system (VISIO)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272536" w:rsidTr="00272536">
        <w:trPr>
          <w:trHeight w:val="6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Marine Herrmann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Interannual variability of the South Vietnam Upwelling : contributions of wind, eddies, chaotic variability and ENSO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OCEANO</w:t>
            </w:r>
          </w:p>
        </w:tc>
      </w:tr>
      <w:tr w:rsidR="00272536" w:rsidTr="00272536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Nadia Ayoub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Together with Nguyen Duy Tung, title to be defined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272536" w:rsidRDefault="00272536" w:rsidP="00272536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</w:rPr>
      </w:pPr>
    </w:p>
    <w:p w:rsidR="00272536" w:rsidRDefault="00272536" w:rsidP="00272536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</w:rPr>
      </w:pPr>
    </w:p>
    <w:p w:rsidR="00272536" w:rsidRDefault="00272536" w:rsidP="00272536">
      <w:pPr>
        <w:rPr>
          <w:rFonts w:ascii="Calibri" w:eastAsia="Times New Roman" w:hAnsi="Calibri" w:cs="Calibri"/>
          <w:b/>
          <w:bCs/>
          <w:color w:val="0070C0"/>
        </w:rPr>
      </w:pPr>
      <w:r>
        <w:rPr>
          <w:rFonts w:ascii="Calibri" w:eastAsia="Times New Roman" w:hAnsi="Calibri" w:cs="Calibri"/>
          <w:b/>
          <w:bCs/>
          <w:color w:val="0070C0"/>
        </w:rPr>
        <w:t>LUNCH 12h-14h at USTH</w:t>
      </w:r>
    </w:p>
    <w:p w:rsidR="00272536" w:rsidRDefault="00272536" w:rsidP="00272536">
      <w:pPr>
        <w:rPr>
          <w:rFonts w:ascii="Calibri" w:eastAsia="Times New Roman" w:hAnsi="Calibri" w:cs="Calibri"/>
          <w:b/>
          <w:bCs/>
          <w:color w:val="92D050"/>
          <w:sz w:val="28"/>
          <w:szCs w:val="28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Wednesday afternoon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(14h-17h00) </w:t>
      </w:r>
      <w:r>
        <w:rPr>
          <w:rFonts w:ascii="Calibri" w:eastAsia="Times New Roman" w:hAnsi="Calibri" w:cs="Calibri"/>
          <w:bCs/>
          <w:color w:val="FF0000"/>
          <w:sz w:val="24"/>
          <w:szCs w:val="24"/>
        </w:rPr>
        <w:t>Suggested chairman : Nadia Ayoub and Vu Duy Vinh?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0"/>
        <w:gridCol w:w="6261"/>
        <w:gridCol w:w="1089"/>
      </w:tblGrid>
      <w:tr w:rsidR="00272536" w:rsidTr="00272536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SPEAKER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6" w:rsidRDefault="00272536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PRESENTATION TITLE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THEME</w:t>
            </w:r>
          </w:p>
        </w:tc>
      </w:tr>
      <w:tr w:rsidR="00272536" w:rsidTr="00272536">
        <w:trPr>
          <w:trHeight w:val="6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Sylvain Ouillon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Characteristics and dynamics of the Estuarine Turbidity Maximum in the Cam-Nam Trieu estuary (with Vu Duy Vinh)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OCEANO</w:t>
            </w:r>
          </w:p>
        </w:tc>
      </w:tr>
      <w:tr w:rsidR="00272536" w:rsidTr="00272536">
        <w:trPr>
          <w:trHeight w:val="9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Trinh Bich Ngoc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Functioning and variability of the pelagic planktonic ecosystem in the South China Sea: Answers from a coupled physical and biogeochemical model study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272536" w:rsidTr="00272536">
        <w:trPr>
          <w:trHeight w:val="9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Bui Hong Long 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Some results of investigation and research of Institute of Oceanography on the sea of southern part of Vietnam for the period from 2014 to 2018.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272536" w:rsidTr="00272536">
        <w:trPr>
          <w:trHeight w:val="300"/>
        </w:trPr>
        <w:tc>
          <w:tcPr>
            <w:tcW w:w="8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6" w:rsidRDefault="0027253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</w:rPr>
              <w:t>Break from 15h to 15h30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272536" w:rsidTr="00272536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Manh Cuong Tran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Remote sensing of currents in Tonkin Gulf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272536" w:rsidTr="00272536">
        <w:trPr>
          <w:trHeight w:val="6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Nguyen Minh Hai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Simulating the impact of SLR on sediment transport and morphological change in Van Uc estuary area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272536" w:rsidTr="00272536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Vu Duy Vinh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Sediment transport in the Red River coastal area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272536" w:rsidTr="00272536">
        <w:trPr>
          <w:trHeight w:val="6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Kipp Shearman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6" w:rsidRDefault="00272536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Seasonal Variability of Freshwater and Coastal Flows in the Gulf of Tonkin and along the Central Vietnamese Coast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36" w:rsidRDefault="00272536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0269A4" w:rsidRDefault="000269A4" w:rsidP="00272536">
      <w:pPr>
        <w:rPr>
          <w:rFonts w:ascii="Calibri" w:eastAsia="Times New Roman" w:hAnsi="Calibri" w:cs="Calibri"/>
          <w:b/>
          <w:bCs/>
          <w:color w:val="0070C0"/>
        </w:rPr>
      </w:pPr>
    </w:p>
    <w:p w:rsidR="0045085D" w:rsidRPr="000269A4" w:rsidRDefault="000269A4" w:rsidP="00272536">
      <w:pPr>
        <w:rPr>
          <w:rFonts w:ascii="Calibri" w:eastAsia="Times New Roman" w:hAnsi="Calibri" w:cs="Calibri"/>
          <w:b/>
          <w:bCs/>
          <w:color w:val="0070C0"/>
        </w:rPr>
      </w:pPr>
      <w:bookmarkStart w:id="0" w:name="_GoBack"/>
      <w:bookmarkEnd w:id="0"/>
      <w:r w:rsidRPr="000269A4">
        <w:rPr>
          <w:rFonts w:ascii="Calibri" w:eastAsia="Times New Roman" w:hAnsi="Calibri" w:cs="Calibri"/>
          <w:b/>
          <w:bCs/>
          <w:color w:val="0070C0"/>
        </w:rPr>
        <w:t>WEDNESDAY EVENING: Dinner in the Center of Hanoi (Place and time will be given later)</w:t>
      </w:r>
    </w:p>
    <w:p w:rsidR="000269A4" w:rsidRDefault="000269A4" w:rsidP="00272536">
      <w:pPr>
        <w:rPr>
          <w:rFonts w:ascii="Calibri" w:eastAsia="Times New Roman" w:hAnsi="Calibri" w:cs="Calibri"/>
          <w:b/>
          <w:bCs/>
          <w:color w:val="92D050"/>
          <w:sz w:val="28"/>
          <w:szCs w:val="28"/>
        </w:rPr>
      </w:pPr>
    </w:p>
    <w:p w:rsidR="00272536" w:rsidRDefault="00272536" w:rsidP="00272536">
      <w:pPr>
        <w:rPr>
          <w:rFonts w:ascii="Calibri" w:eastAsia="Times New Roman" w:hAnsi="Calibri" w:cs="Calibri"/>
          <w:b/>
          <w:bCs/>
          <w:color w:val="92D05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92D050"/>
          <w:sz w:val="28"/>
          <w:szCs w:val="28"/>
        </w:rPr>
        <w:t>November</w:t>
      </w:r>
      <w:r>
        <w:rPr>
          <w:rFonts w:ascii="Calibri" w:eastAsia="Times New Roman" w:hAnsi="Calibri" w:cs="Calibri"/>
          <w:b/>
          <w:bCs/>
          <w:color w:val="92D050"/>
          <w:sz w:val="24"/>
          <w:szCs w:val="24"/>
        </w:rPr>
        <w:t xml:space="preserve"> 15</w:t>
      </w:r>
      <w:r>
        <w:rPr>
          <w:rFonts w:ascii="Calibri" w:eastAsia="Times New Roman" w:hAnsi="Calibri" w:cs="Calibri"/>
          <w:b/>
          <w:bCs/>
          <w:color w:val="92D050"/>
          <w:sz w:val="24"/>
          <w:szCs w:val="24"/>
          <w:vertAlign w:val="superscript"/>
        </w:rPr>
        <w:t>th</w:t>
      </w:r>
    </w:p>
    <w:p w:rsidR="00272536" w:rsidRDefault="00272536" w:rsidP="0027253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:rsidR="00272536" w:rsidRDefault="00272536" w:rsidP="00272536">
      <w:pPr>
        <w:spacing w:after="0" w:line="240" w:lineRule="auto"/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Field-trip: visit of the irrigation center of Hai Duong Province</w:t>
      </w:r>
    </w:p>
    <w:p w:rsidR="00272536" w:rsidRDefault="00272536" w:rsidP="00272536">
      <w:pPr>
        <w:spacing w:after="0" w:line="240" w:lineRule="auto"/>
        <w:rPr>
          <w:rFonts w:eastAsia="Times New Roman" w:cstheme="minorHAnsi"/>
          <w:color w:val="C00000"/>
          <w:sz w:val="24"/>
          <w:szCs w:val="24"/>
        </w:rPr>
      </w:pPr>
    </w:p>
    <w:p w:rsidR="00272536" w:rsidRDefault="00272536" w:rsidP="00272536">
      <w:pPr>
        <w:spacing w:after="0" w:line="240" w:lineRule="auto"/>
        <w:rPr>
          <w:rFonts w:eastAsia="Times New Roman" w:cstheme="minorHAnsi"/>
          <w:color w:val="C00000"/>
          <w:sz w:val="24"/>
          <w:szCs w:val="24"/>
        </w:rPr>
      </w:pPr>
    </w:p>
    <w:p w:rsidR="00272536" w:rsidRDefault="00272536" w:rsidP="00272536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8.00: Pick up at USTH (exact location will be provided later) </w:t>
      </w:r>
    </w:p>
    <w:p w:rsidR="00272536" w:rsidRDefault="00272536" w:rsidP="0027253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72536" w:rsidRDefault="00272536" w:rsidP="0027253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9.30 to 12</w:t>
      </w:r>
    </w:p>
    <w:p w:rsidR="00272536" w:rsidRDefault="00272536" w:rsidP="0027253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Presentation of the system at the center control and time for questions and discussions,</w:t>
      </w:r>
    </w:p>
    <w:p w:rsidR="00272536" w:rsidRDefault="00272536" w:rsidP="0027253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Visit of the center control with real time observation and/or control,</w:t>
      </w:r>
    </w:p>
    <w:p w:rsidR="00272536" w:rsidRDefault="00272536" w:rsidP="0027253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Visit of a real gate.</w:t>
      </w:r>
    </w:p>
    <w:p w:rsidR="00272536" w:rsidRDefault="00272536" w:rsidP="0027253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272536" w:rsidRDefault="00272536" w:rsidP="00272536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12.00-13.30 :Lunch</w:t>
      </w:r>
    </w:p>
    <w:p w:rsidR="00272536" w:rsidRDefault="00272536" w:rsidP="0027253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72536" w:rsidRDefault="00272536" w:rsidP="0027253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13.30-16:30 </w:t>
      </w:r>
    </w:p>
    <w:p w:rsidR="00272536" w:rsidRDefault="00272536" w:rsidP="0027253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Visit of a place where people develop sensor to measure water levels/quality of the systems,</w:t>
      </w:r>
    </w:p>
    <w:p w:rsidR="00272536" w:rsidRDefault="00272536" w:rsidP="0027253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Visit of places with significant water quality/pollutions,</w:t>
      </w:r>
    </w:p>
    <w:p w:rsidR="00272536" w:rsidRDefault="00272536" w:rsidP="0027253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Visit of connecting points between canals in irrigation with agriculture field. </w:t>
      </w:r>
    </w:p>
    <w:p w:rsidR="00272536" w:rsidRDefault="00272536" w:rsidP="0027253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72536" w:rsidRDefault="00272536" w:rsidP="00272536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16.30: Departure to Hanoi</w:t>
      </w:r>
    </w:p>
    <w:p w:rsidR="00272536" w:rsidRDefault="00272536" w:rsidP="0027253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72536" w:rsidRDefault="00272536" w:rsidP="00272536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17.30-18.00: Expected arrival at USTH</w:t>
      </w:r>
    </w:p>
    <w:p w:rsidR="00272536" w:rsidRDefault="00272536" w:rsidP="00272536">
      <w:pPr>
        <w:rPr>
          <w:rFonts w:cstheme="minorHAnsi"/>
        </w:rPr>
      </w:pPr>
    </w:p>
    <w:p w:rsidR="009A42DD" w:rsidRPr="00CF4064" w:rsidRDefault="009A42DD" w:rsidP="00272536">
      <w:pPr>
        <w:pStyle w:val="Head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</w:t>
      </w:r>
      <w:r>
        <w:rPr>
          <w:b/>
          <w:sz w:val="40"/>
          <w:szCs w:val="40"/>
        </w:rPr>
        <w:t>ENUE</w:t>
      </w:r>
    </w:p>
    <w:p w:rsidR="009A42DD" w:rsidRPr="00CF65EC" w:rsidRDefault="009A42DD" w:rsidP="009A42DD">
      <w:pPr>
        <w:pStyle w:val="Header"/>
        <w:jc w:val="center"/>
        <w:rPr>
          <w:b/>
          <w:sz w:val="32"/>
          <w:szCs w:val="32"/>
        </w:rPr>
      </w:pPr>
    </w:p>
    <w:p w:rsidR="009A42DD" w:rsidRDefault="009A42DD" w:rsidP="009A42DD">
      <w:pPr>
        <w:pStyle w:val="Header"/>
        <w:rPr>
          <w:b/>
        </w:rPr>
      </w:pPr>
    </w:p>
    <w:p w:rsidR="009A42DD" w:rsidRDefault="009A42DD" w:rsidP="009A42DD">
      <w:pPr>
        <w:pStyle w:val="Header"/>
        <w:rPr>
          <w:b/>
        </w:rPr>
      </w:pPr>
    </w:p>
    <w:p w:rsidR="009A42DD" w:rsidRPr="0047206B" w:rsidRDefault="009A42DD" w:rsidP="009A42DD">
      <w:pPr>
        <w:pStyle w:val="Header"/>
      </w:pPr>
      <w:r w:rsidRPr="0047206B">
        <w:rPr>
          <w:b/>
        </w:rPr>
        <w:t>Venue:</w:t>
      </w:r>
      <w:r w:rsidRPr="0047206B">
        <w:t xml:space="preserve"> USTH, số 18 Hoàng Quốc Việt, Nghĩa Đô, Cầu Giấy, Hà Nội</w:t>
      </w:r>
    </w:p>
    <w:p w:rsidR="009A42DD" w:rsidRDefault="009A42DD" w:rsidP="009A42DD">
      <w:pPr>
        <w:pStyle w:val="Header"/>
        <w:rPr>
          <w:b/>
        </w:rPr>
      </w:pPr>
    </w:p>
    <w:p w:rsidR="009A42DD" w:rsidRDefault="009A42DD" w:rsidP="009A42DD">
      <w:pPr>
        <w:pStyle w:val="Header"/>
      </w:pPr>
      <w:r w:rsidRPr="0047206B">
        <w:t xml:space="preserve">Building A21, </w:t>
      </w:r>
    </w:p>
    <w:p w:rsidR="009A42DD" w:rsidRDefault="009A42DD" w:rsidP="009A42DD">
      <w:pPr>
        <w:pStyle w:val="Header"/>
      </w:pPr>
    </w:p>
    <w:p w:rsidR="009A42DD" w:rsidRDefault="009A42DD" w:rsidP="009A42DD">
      <w:pPr>
        <w:pStyle w:val="Header"/>
      </w:pPr>
      <w:r w:rsidRPr="0047206B">
        <w:t>Fifth floor, Room 502</w:t>
      </w:r>
    </w:p>
    <w:p w:rsidR="009A42DD" w:rsidRDefault="009A42DD" w:rsidP="009A42DD">
      <w:pPr>
        <w:pStyle w:val="Header"/>
        <w:rPr>
          <w:b/>
        </w:rPr>
      </w:pPr>
    </w:p>
    <w:p w:rsidR="009A42DD" w:rsidRDefault="009A42DD" w:rsidP="009A42DD">
      <w:pPr>
        <w:pStyle w:val="Header"/>
        <w:rPr>
          <w:b/>
        </w:rPr>
      </w:pPr>
    </w:p>
    <w:p w:rsidR="009A42DD" w:rsidRDefault="009A42DD" w:rsidP="009A42DD">
      <w:pPr>
        <w:pStyle w:val="Header"/>
        <w:jc w:val="center"/>
        <w:rPr>
          <w:b/>
          <w:sz w:val="28"/>
          <w:szCs w:val="28"/>
        </w:rPr>
      </w:pPr>
    </w:p>
    <w:p w:rsidR="009A42DD" w:rsidRPr="00CF4064" w:rsidRDefault="009A42DD" w:rsidP="00B84389">
      <w:pPr>
        <w:rPr>
          <w:rFonts w:cstheme="minorHAnsi"/>
        </w:rPr>
      </w:pPr>
    </w:p>
    <w:p w:rsidR="00CF65EC" w:rsidRDefault="00CF65EC"/>
    <w:p w:rsidR="004B1544" w:rsidRPr="002C043A" w:rsidRDefault="004B1544"/>
    <w:sectPr w:rsidR="004B1544" w:rsidRPr="002C043A" w:rsidSect="002C0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2B9" w:rsidRDefault="00AA22B9" w:rsidP="0011695F">
      <w:pPr>
        <w:spacing w:after="0" w:line="240" w:lineRule="auto"/>
      </w:pPr>
      <w:r>
        <w:separator/>
      </w:r>
    </w:p>
  </w:endnote>
  <w:endnote w:type="continuationSeparator" w:id="0">
    <w:p w:rsidR="00AA22B9" w:rsidRDefault="00AA22B9" w:rsidP="0011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2B9" w:rsidRDefault="00AA22B9" w:rsidP="0011695F">
      <w:pPr>
        <w:spacing w:after="0" w:line="240" w:lineRule="auto"/>
      </w:pPr>
      <w:r>
        <w:separator/>
      </w:r>
    </w:p>
  </w:footnote>
  <w:footnote w:type="continuationSeparator" w:id="0">
    <w:p w:rsidR="00AA22B9" w:rsidRDefault="00AA22B9" w:rsidP="00116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55211"/>
    <w:multiLevelType w:val="hybridMultilevel"/>
    <w:tmpl w:val="36500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F2431"/>
    <w:multiLevelType w:val="hybridMultilevel"/>
    <w:tmpl w:val="4BAA3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55"/>
    <w:rsid w:val="000269A4"/>
    <w:rsid w:val="000670EC"/>
    <w:rsid w:val="0011695F"/>
    <w:rsid w:val="0013520B"/>
    <w:rsid w:val="00142A53"/>
    <w:rsid w:val="00166369"/>
    <w:rsid w:val="001A3CDE"/>
    <w:rsid w:val="001E4816"/>
    <w:rsid w:val="00272536"/>
    <w:rsid w:val="002C043A"/>
    <w:rsid w:val="003238F4"/>
    <w:rsid w:val="0045085D"/>
    <w:rsid w:val="0047206B"/>
    <w:rsid w:val="004B1544"/>
    <w:rsid w:val="00521005"/>
    <w:rsid w:val="0056516B"/>
    <w:rsid w:val="005D7EEF"/>
    <w:rsid w:val="006F42D7"/>
    <w:rsid w:val="00745FA5"/>
    <w:rsid w:val="007547A5"/>
    <w:rsid w:val="007D69F9"/>
    <w:rsid w:val="00807D56"/>
    <w:rsid w:val="00836DD3"/>
    <w:rsid w:val="00863F77"/>
    <w:rsid w:val="009320CC"/>
    <w:rsid w:val="009A42DD"/>
    <w:rsid w:val="009D7018"/>
    <w:rsid w:val="00A27EAE"/>
    <w:rsid w:val="00A5452A"/>
    <w:rsid w:val="00AA22B9"/>
    <w:rsid w:val="00B34755"/>
    <w:rsid w:val="00B84389"/>
    <w:rsid w:val="00C12355"/>
    <w:rsid w:val="00CF4064"/>
    <w:rsid w:val="00CF65EC"/>
    <w:rsid w:val="00E04DC3"/>
    <w:rsid w:val="00E318F2"/>
    <w:rsid w:val="00E9626E"/>
    <w:rsid w:val="00F30FE8"/>
    <w:rsid w:val="00F4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A01B2"/>
  <w15:chartTrackingRefBased/>
  <w15:docId w15:val="{F45DC35D-AC6F-48D2-ACEF-C08A7530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95F"/>
  </w:style>
  <w:style w:type="paragraph" w:styleId="Footer">
    <w:name w:val="footer"/>
    <w:basedOn w:val="Normal"/>
    <w:link w:val="FooterChar"/>
    <w:uiPriority w:val="99"/>
    <w:unhideWhenUsed/>
    <w:rsid w:val="00116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95F"/>
  </w:style>
  <w:style w:type="table" w:styleId="TableGrid">
    <w:name w:val="Table Grid"/>
    <w:basedOn w:val="TableNormal"/>
    <w:uiPriority w:val="39"/>
    <w:rsid w:val="00CF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Golliet</dc:creator>
  <cp:keywords/>
  <dc:description/>
  <cp:lastModifiedBy>Claire Golliet</cp:lastModifiedBy>
  <cp:revision>27</cp:revision>
  <cp:lastPrinted>2018-11-06T10:06:00Z</cp:lastPrinted>
  <dcterms:created xsi:type="dcterms:W3CDTF">2018-10-29T06:41:00Z</dcterms:created>
  <dcterms:modified xsi:type="dcterms:W3CDTF">2018-11-08T09:27:00Z</dcterms:modified>
</cp:coreProperties>
</file>